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31FF6">
      <w:pPr>
        <w:jc w:val="center"/>
        <w:rPr>
          <w:b/>
          <w:lang w:val="sr-Cyrl-RS"/>
        </w:rPr>
      </w:pPr>
      <w:bookmarkStart w:id="0" w:name="_GoBack"/>
      <w:bookmarkEnd w:id="0"/>
    </w:p>
    <w:p w14:paraId="2B81D8EF">
      <w:pPr>
        <w:jc w:val="center"/>
        <w:rPr>
          <w:b/>
          <w:lang w:val="sr-Cyrl-RS"/>
        </w:rPr>
      </w:pPr>
    </w:p>
    <w:p w14:paraId="344422BB">
      <w:pPr>
        <w:jc w:val="center"/>
        <w:rPr>
          <w:b/>
          <w:lang w:val="sr-Cyrl-RS"/>
        </w:rPr>
      </w:pPr>
    </w:p>
    <w:p w14:paraId="1EFF0C9A">
      <w:pPr>
        <w:jc w:val="center"/>
        <w:rPr>
          <w:b/>
          <w:lang w:val="sr-Cyrl-RS"/>
        </w:rPr>
      </w:pPr>
    </w:p>
    <w:p w14:paraId="66488A6C">
      <w:pPr>
        <w:jc w:val="center"/>
        <w:rPr>
          <w:b/>
          <w:lang w:val="sr-Cyrl-RS"/>
        </w:rPr>
      </w:pPr>
    </w:p>
    <w:p w14:paraId="6C0D6CEC">
      <w:pPr>
        <w:jc w:val="center"/>
        <w:rPr>
          <w:b/>
          <w:lang w:val="sr-Cyrl-RS"/>
        </w:rPr>
      </w:pPr>
    </w:p>
    <w:p w14:paraId="1CC661B8">
      <w:pPr>
        <w:jc w:val="center"/>
        <w:rPr>
          <w:b/>
          <w:lang w:val="sr-Cyrl-RS"/>
        </w:rPr>
      </w:pPr>
    </w:p>
    <w:p w14:paraId="54DB6313">
      <w:pPr>
        <w:jc w:val="center"/>
        <w:rPr>
          <w:b/>
          <w:lang w:val="sr-Cyrl-RS"/>
        </w:rPr>
      </w:pPr>
    </w:p>
    <w:p w14:paraId="455F59BF">
      <w:pPr>
        <w:jc w:val="center"/>
        <w:rPr>
          <w:b/>
          <w:lang w:val="sr-Cyrl-RS"/>
        </w:rPr>
      </w:pPr>
    </w:p>
    <w:p w14:paraId="04BA7125">
      <w:pPr>
        <w:jc w:val="center"/>
        <w:rPr>
          <w:b/>
          <w:lang w:val="sr-Cyrl-RS"/>
        </w:rPr>
      </w:pPr>
    </w:p>
    <w:p w14:paraId="06894D91">
      <w:pPr>
        <w:jc w:val="center"/>
        <w:rPr>
          <w:b/>
          <w:lang w:val="sr-Cyrl-RS"/>
        </w:rPr>
      </w:pPr>
    </w:p>
    <w:p w14:paraId="4EB49ACB">
      <w:pPr>
        <w:jc w:val="center"/>
        <w:rPr>
          <w:b/>
          <w:lang w:val="sr-Cyrl-RS"/>
        </w:rPr>
      </w:pPr>
    </w:p>
    <w:p w14:paraId="1FEB885A">
      <w:pPr>
        <w:jc w:val="center"/>
        <w:rPr>
          <w:b/>
          <w:lang w:val="sr-Cyrl-RS"/>
        </w:rPr>
      </w:pPr>
    </w:p>
    <w:p w14:paraId="0560F273">
      <w:pPr>
        <w:jc w:val="center"/>
        <w:rPr>
          <w:b/>
          <w:lang w:val="sr-Cyrl-RS"/>
        </w:rPr>
      </w:pPr>
    </w:p>
    <w:p w14:paraId="34CCA240">
      <w:pPr>
        <w:jc w:val="center"/>
        <w:rPr>
          <w:b/>
          <w:lang w:val="sr-Cyrl-RS"/>
        </w:rPr>
      </w:pPr>
    </w:p>
    <w:p w14:paraId="35895C59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ИЗВЕШТАЈ О УЧИНЦИМА ГО МЕДИЈАНА </w:t>
      </w:r>
    </w:p>
    <w:p w14:paraId="177A73D2">
      <w:pPr>
        <w:jc w:val="center"/>
        <w:rPr>
          <w:b/>
          <w:lang w:val="sr-Cyrl-RS"/>
        </w:rPr>
      </w:pPr>
      <w:r>
        <w:rPr>
          <w:b/>
          <w:lang w:val="sr-Cyrl-RS"/>
        </w:rPr>
        <w:t>ЗА ПЕРИОД ЈАНУАР – ДЕЦЕМБАР 2025. ГОДИНЕ</w:t>
      </w:r>
    </w:p>
    <w:p w14:paraId="180F4686">
      <w:pPr>
        <w:jc w:val="center"/>
        <w:rPr>
          <w:b/>
          <w:lang w:val="sr-Cyrl-RS"/>
        </w:rPr>
      </w:pPr>
    </w:p>
    <w:p w14:paraId="7EF28D28">
      <w:pPr>
        <w:jc w:val="center"/>
      </w:pPr>
      <w:r>
        <w:t xml:space="preserve"> </w:t>
      </w:r>
    </w:p>
    <w:p w14:paraId="432A62E4">
      <w:pPr>
        <w:jc w:val="center"/>
        <w:rPr>
          <w:lang w:val="ru-RU"/>
        </w:rPr>
      </w:pPr>
    </w:p>
    <w:p w14:paraId="35EE1921">
      <w:pPr>
        <w:jc w:val="center"/>
        <w:rPr>
          <w:lang w:val="ru-RU"/>
        </w:rPr>
      </w:pPr>
    </w:p>
    <w:p w14:paraId="66DD9DD9">
      <w:pPr>
        <w:jc w:val="center"/>
        <w:rPr>
          <w:lang w:val="ru-RU"/>
        </w:rPr>
      </w:pPr>
    </w:p>
    <w:p w14:paraId="72A5D297">
      <w:pPr>
        <w:jc w:val="center"/>
        <w:rPr>
          <w:lang w:val="ru-RU"/>
        </w:rPr>
      </w:pPr>
    </w:p>
    <w:p w14:paraId="7C96411F">
      <w:pPr>
        <w:jc w:val="center"/>
        <w:rPr>
          <w:lang w:val="ru-RU"/>
        </w:rPr>
      </w:pPr>
    </w:p>
    <w:p w14:paraId="5979CE6F">
      <w:pPr>
        <w:jc w:val="center"/>
        <w:rPr>
          <w:lang w:val="ru-RU"/>
        </w:rPr>
      </w:pPr>
    </w:p>
    <w:p w14:paraId="1B839067">
      <w:pPr>
        <w:jc w:val="center"/>
      </w:pPr>
    </w:p>
    <w:p w14:paraId="1E83949E">
      <w:pPr>
        <w:jc w:val="center"/>
      </w:pPr>
    </w:p>
    <w:p w14:paraId="2ED1435D">
      <w:pPr>
        <w:jc w:val="center"/>
      </w:pPr>
    </w:p>
    <w:p w14:paraId="01CA0CED">
      <w:pPr>
        <w:jc w:val="center"/>
      </w:pPr>
    </w:p>
    <w:p w14:paraId="3FDD099B">
      <w:pPr>
        <w:jc w:val="center"/>
      </w:pPr>
    </w:p>
    <w:p w14:paraId="4548A8D4">
      <w:pPr>
        <w:jc w:val="center"/>
      </w:pPr>
    </w:p>
    <w:p w14:paraId="5BBBBDC7">
      <w:pPr>
        <w:jc w:val="center"/>
      </w:pPr>
    </w:p>
    <w:p w14:paraId="7B77D3EB">
      <w:pPr>
        <w:jc w:val="center"/>
      </w:pPr>
    </w:p>
    <w:p w14:paraId="6957D42E">
      <w:pPr>
        <w:jc w:val="center"/>
      </w:pPr>
    </w:p>
    <w:p w14:paraId="5065FCBC">
      <w:pPr>
        <w:tabs>
          <w:tab w:val="left" w:pos="100"/>
        </w:tabs>
        <w:ind w:firstLine="708"/>
        <w:jc w:val="both"/>
        <w:rPr>
          <w:lang w:val="sr-Cyrl-RS"/>
        </w:rPr>
      </w:pPr>
      <w:r>
        <w:rPr>
          <w:lang w:val="sr-Cyrl-RS"/>
        </w:rPr>
        <w:t xml:space="preserve">     </w:t>
      </w:r>
    </w:p>
    <w:p w14:paraId="24E2DCD4">
      <w:pPr>
        <w:tabs>
          <w:tab w:val="left" w:pos="100"/>
        </w:tabs>
        <w:ind w:firstLine="708"/>
        <w:jc w:val="both"/>
        <w:rPr>
          <w:lang w:val="sr-Cyrl-RS"/>
        </w:rPr>
      </w:pPr>
    </w:p>
    <w:p w14:paraId="61037ABF">
      <w:pPr>
        <w:tabs>
          <w:tab w:val="left" w:pos="100"/>
        </w:tabs>
        <w:jc w:val="center"/>
        <w:rPr>
          <w:lang w:val="sr-Cyrl-RS"/>
        </w:rPr>
      </w:pPr>
    </w:p>
    <w:p w14:paraId="64FF3E32">
      <w:pPr>
        <w:tabs>
          <w:tab w:val="left" w:pos="100"/>
        </w:tabs>
        <w:jc w:val="center"/>
        <w:rPr>
          <w:lang w:val="sr-Cyrl-RS"/>
        </w:rPr>
      </w:pPr>
    </w:p>
    <w:p w14:paraId="4C6B89AF">
      <w:pPr>
        <w:tabs>
          <w:tab w:val="left" w:pos="100"/>
        </w:tabs>
        <w:jc w:val="center"/>
        <w:rPr>
          <w:lang w:val="sr-Cyrl-RS"/>
        </w:rPr>
      </w:pPr>
    </w:p>
    <w:p w14:paraId="62C77B16">
      <w:pPr>
        <w:tabs>
          <w:tab w:val="left" w:pos="100"/>
        </w:tabs>
        <w:jc w:val="center"/>
        <w:rPr>
          <w:lang w:val="sr-Cyrl-RS"/>
        </w:rPr>
      </w:pPr>
    </w:p>
    <w:p w14:paraId="0C0795FB">
      <w:pPr>
        <w:tabs>
          <w:tab w:val="left" w:pos="100"/>
        </w:tabs>
        <w:jc w:val="center"/>
        <w:rPr>
          <w:lang w:val="sr-Cyrl-RS"/>
        </w:rPr>
      </w:pPr>
    </w:p>
    <w:p w14:paraId="5FEB34BC">
      <w:pPr>
        <w:tabs>
          <w:tab w:val="left" w:pos="100"/>
        </w:tabs>
        <w:jc w:val="center"/>
        <w:rPr>
          <w:lang w:val="sr-Cyrl-RS"/>
        </w:rPr>
      </w:pPr>
    </w:p>
    <w:p w14:paraId="3C198665">
      <w:pPr>
        <w:tabs>
          <w:tab w:val="left" w:pos="100"/>
        </w:tabs>
        <w:jc w:val="center"/>
        <w:rPr>
          <w:lang w:val="sr-Cyrl-RS"/>
        </w:rPr>
      </w:pPr>
    </w:p>
    <w:p w14:paraId="7DCA67EE">
      <w:pPr>
        <w:tabs>
          <w:tab w:val="left" w:pos="100"/>
        </w:tabs>
        <w:jc w:val="center"/>
        <w:rPr>
          <w:lang w:val="sr-Cyrl-RS"/>
        </w:rPr>
      </w:pPr>
    </w:p>
    <w:p w14:paraId="68731D76">
      <w:pPr>
        <w:tabs>
          <w:tab w:val="left" w:pos="100"/>
        </w:tabs>
        <w:jc w:val="center"/>
        <w:rPr>
          <w:lang w:val="sr-Cyrl-RS"/>
        </w:rPr>
      </w:pPr>
    </w:p>
    <w:p w14:paraId="20E159E0">
      <w:pPr>
        <w:tabs>
          <w:tab w:val="left" w:pos="100"/>
        </w:tabs>
        <w:jc w:val="center"/>
        <w:rPr>
          <w:lang w:val="sr-Latn-RS"/>
        </w:rPr>
      </w:pPr>
      <w:r>
        <w:rPr>
          <w:lang w:val="sr-Cyrl-RS"/>
        </w:rPr>
        <w:t>Ниш, април 2026. године</w:t>
      </w:r>
    </w:p>
    <w:p w14:paraId="48C597D0">
      <w:pPr>
        <w:tabs>
          <w:tab w:val="left" w:pos="100"/>
        </w:tabs>
        <w:jc w:val="center"/>
        <w:rPr>
          <w:lang w:val="sr-Latn-RS"/>
        </w:rPr>
      </w:pPr>
    </w:p>
    <w:p w14:paraId="6D8BDB94">
      <w:pPr>
        <w:tabs>
          <w:tab w:val="left" w:pos="0"/>
        </w:tabs>
        <w:jc w:val="both"/>
        <w:rPr>
          <w:lang w:val="sr-Cyrl-RS"/>
        </w:rPr>
      </w:pPr>
    </w:p>
    <w:p w14:paraId="50DB5020">
      <w:pPr>
        <w:tabs>
          <w:tab w:val="left" w:pos="0"/>
        </w:tabs>
        <w:jc w:val="both"/>
        <w:rPr>
          <w:lang w:val="sr-Latn-RS"/>
        </w:rPr>
      </w:pPr>
      <w:r>
        <w:rPr>
          <w:lang w:val="sr-Cyrl-RS"/>
        </w:rPr>
        <w:tab/>
      </w:r>
      <w:r>
        <w:t>По Закону о буџетском систему, од 2017. године, уведена је обавеза корисника буџета да прате и извештавају о учинку програма и пројеката, и да Извештај о учинку програма буде саставни део Завршног рачуна. Уређење праћења и извештавања представља надоградњу система за планирање и израду програмског буџета која учесницима омогућава да информације о оствареним учинцима програма користе за унапређење ефективност и ефикасности јавне потрошње, као и квалитета јавних услуга.</w:t>
      </w:r>
    </w:p>
    <w:p w14:paraId="70D98E1C">
      <w:pPr>
        <w:tabs>
          <w:tab w:val="left" w:pos="0"/>
        </w:tabs>
        <w:jc w:val="both"/>
        <w:rPr>
          <w:lang w:val="sr-Latn-RS"/>
        </w:rPr>
      </w:pPr>
    </w:p>
    <w:p w14:paraId="651F063D">
      <w:pPr>
        <w:widowControl w:val="0"/>
        <w:ind w:firstLine="720"/>
        <w:jc w:val="both"/>
        <w:rPr>
          <w:lang w:val="sr-Cyrl-RS"/>
        </w:rPr>
      </w:pPr>
      <w:r>
        <w:rPr>
          <w:lang w:val="sr-Cyrl-RS"/>
        </w:rPr>
        <w:t>Средства буџета планирана су у износу од 310.857.000,00 динара, а остварена у износу од 252.165.116,89 динара, утврђена су и распоређена по програмским класификацијама:</w:t>
      </w:r>
    </w:p>
    <w:p w14:paraId="0BD9802D">
      <w:pPr>
        <w:widowControl w:val="0"/>
        <w:ind w:firstLine="720"/>
        <w:jc w:val="both"/>
        <w:rPr>
          <w:lang w:val="sr-Cyrl-RS"/>
        </w:rPr>
      </w:pPr>
    </w:p>
    <w:tbl>
      <w:tblPr>
        <w:tblStyle w:val="3"/>
        <w:tblW w:w="11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111"/>
        <w:gridCol w:w="3469"/>
        <w:gridCol w:w="1385"/>
        <w:gridCol w:w="1260"/>
        <w:gridCol w:w="1350"/>
        <w:gridCol w:w="1350"/>
        <w:gridCol w:w="680"/>
      </w:tblGrid>
      <w:tr w14:paraId="17CB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511" w:type="dxa"/>
            <w:shd w:val="clear" w:color="000000" w:fill="FDE9D9"/>
            <w:noWrap/>
            <w:vAlign w:val="center"/>
          </w:tcPr>
          <w:p w14:paraId="1020F0F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  <w:t>Програм</w:t>
            </w:r>
          </w:p>
        </w:tc>
        <w:tc>
          <w:tcPr>
            <w:tcW w:w="1111" w:type="dxa"/>
            <w:shd w:val="clear" w:color="000000" w:fill="FDE9D9"/>
            <w:vAlign w:val="center"/>
          </w:tcPr>
          <w:p w14:paraId="48812A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  <w:t>Програмска активност/ Пројекат</w:t>
            </w:r>
          </w:p>
        </w:tc>
        <w:tc>
          <w:tcPr>
            <w:tcW w:w="3469" w:type="dxa"/>
            <w:shd w:val="clear" w:color="000000" w:fill="FDE9D9"/>
            <w:noWrap/>
            <w:vAlign w:val="center"/>
          </w:tcPr>
          <w:p w14:paraId="7132B39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  <w:t>Назив</w:t>
            </w:r>
          </w:p>
        </w:tc>
        <w:tc>
          <w:tcPr>
            <w:tcW w:w="1385" w:type="dxa"/>
            <w:shd w:val="clear" w:color="000000" w:fill="FDE9D9"/>
            <w:vAlign w:val="center"/>
          </w:tcPr>
          <w:p w14:paraId="4370702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  <w:t>Средства из буџета</w:t>
            </w:r>
          </w:p>
        </w:tc>
        <w:tc>
          <w:tcPr>
            <w:tcW w:w="1260" w:type="dxa"/>
            <w:shd w:val="clear" w:color="000000" w:fill="FDE9D9"/>
            <w:vAlign w:val="center"/>
          </w:tcPr>
          <w:p w14:paraId="6C12DAE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  <w:t>Средства из осталих извора</w:t>
            </w:r>
          </w:p>
        </w:tc>
        <w:tc>
          <w:tcPr>
            <w:tcW w:w="1350" w:type="dxa"/>
            <w:shd w:val="clear" w:color="000000" w:fill="FDE9D9"/>
            <w:vAlign w:val="center"/>
          </w:tcPr>
          <w:p w14:paraId="7C5113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  <w:t>Укупна јавна средства</w:t>
            </w:r>
          </w:p>
        </w:tc>
        <w:tc>
          <w:tcPr>
            <w:tcW w:w="1350" w:type="dxa"/>
            <w:shd w:val="clear" w:color="000000" w:fill="FDE9D9"/>
            <w:vAlign w:val="center"/>
          </w:tcPr>
          <w:p w14:paraId="154E107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  <w:t>Укупни издаци  за период 01.01.-31.12.2025.</w:t>
            </w:r>
          </w:p>
        </w:tc>
        <w:tc>
          <w:tcPr>
            <w:tcW w:w="680" w:type="dxa"/>
            <w:shd w:val="clear" w:color="000000" w:fill="FDE9D9"/>
            <w:vAlign w:val="center"/>
          </w:tcPr>
          <w:p w14:paraId="224F04D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  <w:t>% извршења буџета</w:t>
            </w:r>
          </w:p>
        </w:tc>
      </w:tr>
      <w:tr w14:paraId="091F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000000" w:fill="FDE9D9"/>
            <w:noWrap/>
            <w:vAlign w:val="bottom"/>
          </w:tcPr>
          <w:p w14:paraId="2C7FF80D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2</w:t>
            </w:r>
          </w:p>
        </w:tc>
        <w:tc>
          <w:tcPr>
            <w:tcW w:w="1111" w:type="dxa"/>
            <w:shd w:val="clear" w:color="000000" w:fill="FDE9D9"/>
            <w:vAlign w:val="bottom"/>
          </w:tcPr>
          <w:p w14:paraId="2E930F2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1102</w:t>
            </w:r>
          </w:p>
        </w:tc>
        <w:tc>
          <w:tcPr>
            <w:tcW w:w="3469" w:type="dxa"/>
            <w:shd w:val="clear" w:color="000000" w:fill="FDE9D9"/>
            <w:noWrap/>
            <w:vAlign w:val="bottom"/>
          </w:tcPr>
          <w:p w14:paraId="333A95F9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Програм - Комуналне делатности</w:t>
            </w:r>
          </w:p>
        </w:tc>
        <w:tc>
          <w:tcPr>
            <w:tcW w:w="1385" w:type="dxa"/>
            <w:shd w:val="clear" w:color="000000" w:fill="FDE9D9"/>
            <w:vAlign w:val="bottom"/>
          </w:tcPr>
          <w:p w14:paraId="0D922CD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1,500,000.00</w:t>
            </w:r>
          </w:p>
        </w:tc>
        <w:tc>
          <w:tcPr>
            <w:tcW w:w="1260" w:type="dxa"/>
            <w:shd w:val="clear" w:color="000000" w:fill="FDE9D9"/>
            <w:vAlign w:val="bottom"/>
          </w:tcPr>
          <w:p w14:paraId="2FF66096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DE9D9"/>
            <w:vAlign w:val="bottom"/>
          </w:tcPr>
          <w:p w14:paraId="57EB9E8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1,500,000.00</w:t>
            </w:r>
          </w:p>
        </w:tc>
        <w:tc>
          <w:tcPr>
            <w:tcW w:w="1350" w:type="dxa"/>
            <w:shd w:val="clear" w:color="000000" w:fill="FDE9D9"/>
            <w:vAlign w:val="bottom"/>
          </w:tcPr>
          <w:p w14:paraId="0E5D2C0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1,498,099.97</w:t>
            </w:r>
          </w:p>
        </w:tc>
        <w:tc>
          <w:tcPr>
            <w:tcW w:w="680" w:type="dxa"/>
            <w:shd w:val="clear" w:color="000000" w:fill="FDE9D9"/>
            <w:noWrap/>
            <w:vAlign w:val="bottom"/>
          </w:tcPr>
          <w:p w14:paraId="7EC34DE6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99.87</w:t>
            </w:r>
          </w:p>
        </w:tc>
      </w:tr>
      <w:tr w14:paraId="6203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11" w:type="dxa"/>
            <w:shd w:val="clear" w:color="000000" w:fill="FFFFFF"/>
            <w:noWrap/>
            <w:vAlign w:val="bottom"/>
          </w:tcPr>
          <w:p w14:paraId="66DF21F1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000000" w:fill="FFFFFF"/>
            <w:vAlign w:val="center"/>
          </w:tcPr>
          <w:p w14:paraId="124EF5BD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4006.1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5B00D9A6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ПРОЈЕКАТ: Уређивање зелених површина и међублоковског зеленила</w:t>
            </w:r>
          </w:p>
        </w:tc>
        <w:tc>
          <w:tcPr>
            <w:tcW w:w="1385" w:type="dxa"/>
            <w:shd w:val="clear" w:color="000000" w:fill="FFFFFF"/>
            <w:vAlign w:val="bottom"/>
          </w:tcPr>
          <w:p w14:paraId="7AFB0DD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260" w:type="dxa"/>
            <w:shd w:val="clear" w:color="000000" w:fill="FFFFFF"/>
            <w:vAlign w:val="bottom"/>
          </w:tcPr>
          <w:p w14:paraId="647ABF14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10ADC514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71FFD0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039ED47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</w:tr>
      <w:tr w14:paraId="255C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000000" w:fill="FFFFFF"/>
            <w:noWrap/>
            <w:vAlign w:val="bottom"/>
          </w:tcPr>
          <w:p w14:paraId="408FBA2D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000000" w:fill="FFFFFF"/>
            <w:vAlign w:val="center"/>
          </w:tcPr>
          <w:p w14:paraId="52E078E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4008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1227CA8E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ПРОЈЕКАТ: Медијана - весник чистог града</w:t>
            </w:r>
          </w:p>
        </w:tc>
        <w:tc>
          <w:tcPr>
            <w:tcW w:w="1385" w:type="dxa"/>
            <w:shd w:val="clear" w:color="000000" w:fill="FFFFFF"/>
            <w:vAlign w:val="bottom"/>
          </w:tcPr>
          <w:p w14:paraId="4EB9E90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1,500,000.00</w:t>
            </w:r>
          </w:p>
        </w:tc>
        <w:tc>
          <w:tcPr>
            <w:tcW w:w="1260" w:type="dxa"/>
            <w:shd w:val="clear" w:color="000000" w:fill="FFFFFF"/>
            <w:vAlign w:val="bottom"/>
          </w:tcPr>
          <w:p w14:paraId="13C817CE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23710E2F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1,500,000.00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029CE4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1,498,099.97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30CAEC3B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99.87</w:t>
            </w:r>
          </w:p>
        </w:tc>
      </w:tr>
      <w:tr w14:paraId="4EDF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000000" w:fill="FDE9D9"/>
            <w:noWrap/>
            <w:vAlign w:val="bottom"/>
          </w:tcPr>
          <w:p w14:paraId="020EBDF6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</w:t>
            </w:r>
          </w:p>
        </w:tc>
        <w:tc>
          <w:tcPr>
            <w:tcW w:w="1111" w:type="dxa"/>
            <w:shd w:val="clear" w:color="000000" w:fill="FDE9D9"/>
            <w:noWrap/>
            <w:vAlign w:val="bottom"/>
          </w:tcPr>
          <w:p w14:paraId="34AF5EED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1502</w:t>
            </w:r>
          </w:p>
        </w:tc>
        <w:tc>
          <w:tcPr>
            <w:tcW w:w="3469" w:type="dxa"/>
            <w:shd w:val="clear" w:color="000000" w:fill="FDE9D9"/>
            <w:noWrap/>
            <w:vAlign w:val="bottom"/>
          </w:tcPr>
          <w:p w14:paraId="2338E67B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Програм - Развој туризма</w:t>
            </w:r>
          </w:p>
        </w:tc>
        <w:tc>
          <w:tcPr>
            <w:tcW w:w="1385" w:type="dxa"/>
            <w:shd w:val="clear" w:color="000000" w:fill="FDE9D9"/>
            <w:noWrap/>
            <w:vAlign w:val="bottom"/>
          </w:tcPr>
          <w:p w14:paraId="24AB3E1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2,712,000.00</w:t>
            </w:r>
          </w:p>
        </w:tc>
        <w:tc>
          <w:tcPr>
            <w:tcW w:w="1260" w:type="dxa"/>
            <w:shd w:val="clear" w:color="000000" w:fill="FDE9D9"/>
            <w:noWrap/>
            <w:vAlign w:val="bottom"/>
          </w:tcPr>
          <w:p w14:paraId="00841D1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3,544,000.00</w:t>
            </w:r>
          </w:p>
        </w:tc>
        <w:tc>
          <w:tcPr>
            <w:tcW w:w="1350" w:type="dxa"/>
            <w:shd w:val="clear" w:color="000000" w:fill="FDE9D9"/>
            <w:vAlign w:val="bottom"/>
          </w:tcPr>
          <w:p w14:paraId="7B8218B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6,256,000.00</w:t>
            </w:r>
          </w:p>
        </w:tc>
        <w:tc>
          <w:tcPr>
            <w:tcW w:w="1350" w:type="dxa"/>
            <w:shd w:val="clear" w:color="000000" w:fill="FDE9D9"/>
            <w:noWrap/>
            <w:vAlign w:val="bottom"/>
          </w:tcPr>
          <w:p w14:paraId="7F8B42E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4,380,007.77</w:t>
            </w:r>
          </w:p>
        </w:tc>
        <w:tc>
          <w:tcPr>
            <w:tcW w:w="680" w:type="dxa"/>
            <w:shd w:val="clear" w:color="000000" w:fill="FDE9D9"/>
            <w:noWrap/>
            <w:vAlign w:val="bottom"/>
          </w:tcPr>
          <w:p w14:paraId="59695864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70.01</w:t>
            </w:r>
          </w:p>
        </w:tc>
      </w:tr>
      <w:tr w14:paraId="50BC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10C199E2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4A44EEF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4009</w:t>
            </w:r>
          </w:p>
        </w:tc>
        <w:tc>
          <w:tcPr>
            <w:tcW w:w="3469" w:type="dxa"/>
            <w:shd w:val="clear" w:color="auto" w:fill="auto"/>
            <w:noWrap/>
            <w:vAlign w:val="bottom"/>
          </w:tcPr>
          <w:p w14:paraId="5D8DEAA3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ПРОЈЕКАТ: Thematic - 2GREEN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33A454CE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2,712,000.00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A1E691E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3,544,000.00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351BBCC7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6,256,000.00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08298B6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4,380,007.77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6497D4DE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70.01</w:t>
            </w:r>
          </w:p>
        </w:tc>
      </w:tr>
      <w:tr w14:paraId="7EE2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000000" w:fill="FDE9D9"/>
            <w:noWrap/>
            <w:vAlign w:val="bottom"/>
          </w:tcPr>
          <w:p w14:paraId="471AEC2F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9</w:t>
            </w:r>
          </w:p>
        </w:tc>
        <w:tc>
          <w:tcPr>
            <w:tcW w:w="1111" w:type="dxa"/>
            <w:shd w:val="clear" w:color="000000" w:fill="FDE9D9"/>
            <w:noWrap/>
            <w:vAlign w:val="bottom"/>
          </w:tcPr>
          <w:p w14:paraId="04F5A611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2003</w:t>
            </w:r>
          </w:p>
        </w:tc>
        <w:tc>
          <w:tcPr>
            <w:tcW w:w="3469" w:type="dxa"/>
            <w:shd w:val="clear" w:color="000000" w:fill="FDE9D9"/>
            <w:noWrap/>
            <w:vAlign w:val="bottom"/>
          </w:tcPr>
          <w:p w14:paraId="6549CA99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 xml:space="preserve">Програм - Основно образовање </w:t>
            </w:r>
          </w:p>
        </w:tc>
        <w:tc>
          <w:tcPr>
            <w:tcW w:w="1385" w:type="dxa"/>
            <w:shd w:val="clear" w:color="000000" w:fill="FDE9D9"/>
            <w:noWrap/>
            <w:vAlign w:val="bottom"/>
          </w:tcPr>
          <w:p w14:paraId="5C853CEF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260" w:type="dxa"/>
            <w:shd w:val="clear" w:color="000000" w:fill="FDE9D9"/>
            <w:noWrap/>
            <w:vAlign w:val="bottom"/>
          </w:tcPr>
          <w:p w14:paraId="2CD97C0B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DE9D9"/>
            <w:vAlign w:val="bottom"/>
          </w:tcPr>
          <w:p w14:paraId="5EA3B728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DE9D9"/>
            <w:noWrap/>
            <w:vAlign w:val="bottom"/>
          </w:tcPr>
          <w:p w14:paraId="054C9C3E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680" w:type="dxa"/>
            <w:shd w:val="clear" w:color="000000" w:fill="FDE9D9"/>
            <w:noWrap/>
            <w:vAlign w:val="bottom"/>
          </w:tcPr>
          <w:p w14:paraId="492FAF2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</w:tr>
      <w:tr w14:paraId="2A17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2B0C5DA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5B64421C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4006.2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373A8C07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ПРОЈЕКАТ: Социјално унапређење деце из осетљивих категорија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78FD5C05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801174E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58F09F01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A803BEE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751C70AD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</w:tr>
      <w:tr w14:paraId="05ED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000000" w:fill="FDE9D9"/>
            <w:noWrap/>
            <w:vAlign w:val="bottom"/>
          </w:tcPr>
          <w:p w14:paraId="7446F88F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11</w:t>
            </w:r>
          </w:p>
        </w:tc>
        <w:tc>
          <w:tcPr>
            <w:tcW w:w="1111" w:type="dxa"/>
            <w:shd w:val="clear" w:color="000000" w:fill="FDE9D9"/>
            <w:noWrap/>
            <w:vAlign w:val="bottom"/>
          </w:tcPr>
          <w:p w14:paraId="37AE734F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0902</w:t>
            </w:r>
          </w:p>
        </w:tc>
        <w:tc>
          <w:tcPr>
            <w:tcW w:w="3469" w:type="dxa"/>
            <w:shd w:val="clear" w:color="000000" w:fill="FDE9D9"/>
            <w:noWrap/>
            <w:vAlign w:val="bottom"/>
          </w:tcPr>
          <w:p w14:paraId="6DF1DA34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Програм - Социјална и дечија заштита</w:t>
            </w:r>
          </w:p>
        </w:tc>
        <w:tc>
          <w:tcPr>
            <w:tcW w:w="1385" w:type="dxa"/>
            <w:shd w:val="clear" w:color="000000" w:fill="FDE9D9"/>
            <w:noWrap/>
            <w:vAlign w:val="bottom"/>
          </w:tcPr>
          <w:p w14:paraId="250E72B8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45,900,000.00</w:t>
            </w:r>
          </w:p>
        </w:tc>
        <w:tc>
          <w:tcPr>
            <w:tcW w:w="1260" w:type="dxa"/>
            <w:shd w:val="clear" w:color="000000" w:fill="FDE9D9"/>
            <w:noWrap/>
            <w:vAlign w:val="bottom"/>
          </w:tcPr>
          <w:p w14:paraId="4C32B561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20,000,000.00</w:t>
            </w:r>
          </w:p>
        </w:tc>
        <w:tc>
          <w:tcPr>
            <w:tcW w:w="1350" w:type="dxa"/>
            <w:shd w:val="clear" w:color="000000" w:fill="FDE9D9"/>
            <w:vAlign w:val="bottom"/>
          </w:tcPr>
          <w:p w14:paraId="7E7422D4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65,900,000.00</w:t>
            </w:r>
          </w:p>
        </w:tc>
        <w:tc>
          <w:tcPr>
            <w:tcW w:w="1350" w:type="dxa"/>
            <w:shd w:val="clear" w:color="000000" w:fill="FDE9D9"/>
            <w:noWrap/>
            <w:vAlign w:val="bottom"/>
          </w:tcPr>
          <w:p w14:paraId="77E94955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61,536,240.31</w:t>
            </w:r>
          </w:p>
        </w:tc>
        <w:tc>
          <w:tcPr>
            <w:tcW w:w="680" w:type="dxa"/>
            <w:shd w:val="clear" w:color="000000" w:fill="FDE9D9"/>
            <w:noWrap/>
            <w:vAlign w:val="bottom"/>
          </w:tcPr>
          <w:p w14:paraId="2B2E0D11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93.38</w:t>
            </w:r>
          </w:p>
        </w:tc>
      </w:tr>
      <w:tr w14:paraId="0490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167B325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0C38EC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0001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70C894E4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ПА: Једнократне помоћи и други облици помоћи</w:t>
            </w:r>
          </w:p>
        </w:tc>
        <w:tc>
          <w:tcPr>
            <w:tcW w:w="1385" w:type="dxa"/>
            <w:shd w:val="clear" w:color="000000" w:fill="FFFFFF"/>
            <w:noWrap/>
            <w:vAlign w:val="bottom"/>
          </w:tcPr>
          <w:p w14:paraId="2C57768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12,400,000.00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</w:tcPr>
          <w:p w14:paraId="7EECBDB9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285FCF5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12,400,000.00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0A69495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11,851,879.10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52ABBCA7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95.58</w:t>
            </w:r>
          </w:p>
        </w:tc>
      </w:tr>
      <w:tr w14:paraId="594E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563E881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DFE5C71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4001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5AE45F6C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ПРОЈЕКАТ: Комисија Св. Петка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374885F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1,000,000.00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5EB85C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3,000,000.00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6BCCFE41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4,000,000.00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BEF0881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3,471,971.21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5AEC1BF9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86.80</w:t>
            </w:r>
          </w:p>
        </w:tc>
      </w:tr>
      <w:tr w14:paraId="3607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3CDD3A8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1F185E9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4003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1B1A4CA5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ПРОЈЕКАТ: Једнократна новчана помоћ породицама са децом у систему основног образовања од првог до четвртог разреда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41678F9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28,500,000.00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DD37108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3185C0B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28,500,000.00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1C7D9D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27,080,000.00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4E1708B9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95.02</w:t>
            </w:r>
          </w:p>
        </w:tc>
      </w:tr>
      <w:tr w14:paraId="17AB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06D5A1D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77102260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4004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7AD96E95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ПРОЈЕКАТ: Пронаталитетна политика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3746263E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4,000,000.00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FFA0A3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16,000,000.00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07A6C63B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20,000,000.00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559ECEC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18,280,000.00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1E4E4075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91.40</w:t>
            </w:r>
          </w:p>
        </w:tc>
      </w:tr>
      <w:tr w14:paraId="160C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50592E30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679585A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4005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2E29F003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ПРОЈЕКАТ: Хранитељство по мери детета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7C898C8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9300FB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1,000,000.00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475AE1DF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1,000,000.00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9CF901D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852,390.00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04EDFBEC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85.24</w:t>
            </w:r>
          </w:p>
        </w:tc>
      </w:tr>
      <w:tr w14:paraId="77E6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000000" w:fill="FDE9D9"/>
            <w:noWrap/>
            <w:vAlign w:val="bottom"/>
          </w:tcPr>
          <w:p w14:paraId="5590DB00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13</w:t>
            </w:r>
          </w:p>
        </w:tc>
        <w:tc>
          <w:tcPr>
            <w:tcW w:w="1111" w:type="dxa"/>
            <w:shd w:val="clear" w:color="000000" w:fill="FDE9D9"/>
            <w:noWrap/>
            <w:vAlign w:val="bottom"/>
          </w:tcPr>
          <w:p w14:paraId="00417BC8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1201</w:t>
            </w:r>
          </w:p>
        </w:tc>
        <w:tc>
          <w:tcPr>
            <w:tcW w:w="3469" w:type="dxa"/>
            <w:shd w:val="clear" w:color="000000" w:fill="FDE9D9"/>
            <w:noWrap/>
            <w:vAlign w:val="bottom"/>
          </w:tcPr>
          <w:p w14:paraId="39F14E4C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Програм - Развој кулуре и информисања</w:t>
            </w:r>
          </w:p>
        </w:tc>
        <w:tc>
          <w:tcPr>
            <w:tcW w:w="1385" w:type="dxa"/>
            <w:shd w:val="clear" w:color="000000" w:fill="FDE9D9"/>
            <w:noWrap/>
            <w:vAlign w:val="bottom"/>
          </w:tcPr>
          <w:p w14:paraId="07A28091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16,136,000.00</w:t>
            </w:r>
          </w:p>
        </w:tc>
        <w:tc>
          <w:tcPr>
            <w:tcW w:w="1260" w:type="dxa"/>
            <w:shd w:val="clear" w:color="000000" w:fill="FDE9D9"/>
            <w:noWrap/>
            <w:vAlign w:val="bottom"/>
          </w:tcPr>
          <w:p w14:paraId="142C58F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800,000.00</w:t>
            </w:r>
          </w:p>
        </w:tc>
        <w:tc>
          <w:tcPr>
            <w:tcW w:w="1350" w:type="dxa"/>
            <w:shd w:val="clear" w:color="000000" w:fill="FDE9D9"/>
            <w:vAlign w:val="bottom"/>
          </w:tcPr>
          <w:p w14:paraId="3636C30C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16,936,000.00</w:t>
            </w:r>
          </w:p>
        </w:tc>
        <w:tc>
          <w:tcPr>
            <w:tcW w:w="1350" w:type="dxa"/>
            <w:shd w:val="clear" w:color="000000" w:fill="FDE9D9"/>
            <w:noWrap/>
            <w:vAlign w:val="bottom"/>
          </w:tcPr>
          <w:p w14:paraId="3BC4EC45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11,346,558.13</w:t>
            </w:r>
          </w:p>
        </w:tc>
        <w:tc>
          <w:tcPr>
            <w:tcW w:w="680" w:type="dxa"/>
            <w:shd w:val="clear" w:color="000000" w:fill="FDE9D9"/>
            <w:noWrap/>
            <w:vAlign w:val="bottom"/>
          </w:tcPr>
          <w:p w14:paraId="30C3C8EF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67.00</w:t>
            </w:r>
          </w:p>
        </w:tc>
      </w:tr>
      <w:tr w14:paraId="365B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3DB12FA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63514160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4006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4A2F6FEF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ПРОЈЕКАТ: Фестивал дечијег стваралаштва и стваралаштва за децу</w:t>
            </w:r>
          </w:p>
        </w:tc>
        <w:tc>
          <w:tcPr>
            <w:tcW w:w="1385" w:type="dxa"/>
            <w:shd w:val="clear" w:color="000000" w:fill="FFFFFF"/>
            <w:noWrap/>
            <w:vAlign w:val="bottom"/>
          </w:tcPr>
          <w:p w14:paraId="750AD50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260" w:type="dxa"/>
            <w:shd w:val="clear" w:color="000000" w:fill="FFFFFF"/>
            <w:noWrap/>
            <w:vAlign w:val="bottom"/>
          </w:tcPr>
          <w:p w14:paraId="073AAE2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800,000.00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278805F1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800,000.00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96A2B2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748,322.00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131DA8CF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93.54</w:t>
            </w:r>
          </w:p>
        </w:tc>
      </w:tr>
      <w:tr w14:paraId="0D38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3357140C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8ED7141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4011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1ED62DB4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ПРОЈЕКАТ: Неговање традиције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3616C0E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15,736,000.00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FD2406D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2743BC81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15,736,000.00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49C0B35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10,598,236.13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43A11FCD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67.35</w:t>
            </w:r>
          </w:p>
        </w:tc>
      </w:tr>
      <w:tr w14:paraId="0C0C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670C7D72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74CF2C7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4012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606DC07C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ПРОЈЕКАТ: Медијанина школа здравијег понашања на интернету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5D61CDB7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400,000.00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F4861C5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2E337686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400,000.00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B7273C8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283A2866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</w:tr>
      <w:tr w14:paraId="1E8E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000000" w:fill="FDE9D9"/>
            <w:noWrap/>
            <w:vAlign w:val="bottom"/>
          </w:tcPr>
          <w:p w14:paraId="514AF6F0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14</w:t>
            </w:r>
          </w:p>
        </w:tc>
        <w:tc>
          <w:tcPr>
            <w:tcW w:w="1111" w:type="dxa"/>
            <w:shd w:val="clear" w:color="000000" w:fill="FDE9D9"/>
            <w:noWrap/>
            <w:vAlign w:val="bottom"/>
          </w:tcPr>
          <w:p w14:paraId="70521A0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1301</w:t>
            </w:r>
          </w:p>
        </w:tc>
        <w:tc>
          <w:tcPr>
            <w:tcW w:w="3469" w:type="dxa"/>
            <w:shd w:val="clear" w:color="000000" w:fill="FDE9D9"/>
            <w:noWrap/>
            <w:vAlign w:val="bottom"/>
          </w:tcPr>
          <w:p w14:paraId="6911AE23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Програм - Развој спорта и омладине</w:t>
            </w:r>
          </w:p>
        </w:tc>
        <w:tc>
          <w:tcPr>
            <w:tcW w:w="1385" w:type="dxa"/>
            <w:shd w:val="clear" w:color="000000" w:fill="FDE9D9"/>
            <w:noWrap/>
            <w:vAlign w:val="bottom"/>
          </w:tcPr>
          <w:p w14:paraId="4D328836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5,688,000.00</w:t>
            </w:r>
          </w:p>
        </w:tc>
        <w:tc>
          <w:tcPr>
            <w:tcW w:w="1260" w:type="dxa"/>
            <w:shd w:val="clear" w:color="000000" w:fill="FDE9D9"/>
            <w:noWrap/>
            <w:vAlign w:val="bottom"/>
          </w:tcPr>
          <w:p w14:paraId="621C31D9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DE9D9"/>
            <w:noWrap/>
            <w:vAlign w:val="bottom"/>
          </w:tcPr>
          <w:p w14:paraId="7BAD76F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5,688,000.00</w:t>
            </w:r>
          </w:p>
        </w:tc>
        <w:tc>
          <w:tcPr>
            <w:tcW w:w="1350" w:type="dxa"/>
            <w:shd w:val="clear" w:color="000000" w:fill="FDE9D9"/>
            <w:noWrap/>
            <w:vAlign w:val="bottom"/>
          </w:tcPr>
          <w:p w14:paraId="41A9153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4,395,000.00</w:t>
            </w:r>
          </w:p>
        </w:tc>
        <w:tc>
          <w:tcPr>
            <w:tcW w:w="680" w:type="dxa"/>
            <w:shd w:val="clear" w:color="000000" w:fill="FDE9D9"/>
            <w:noWrap/>
            <w:vAlign w:val="bottom"/>
          </w:tcPr>
          <w:p w14:paraId="2E02D02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77.27</w:t>
            </w:r>
          </w:p>
        </w:tc>
      </w:tr>
      <w:tr w14:paraId="54A2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03CCB23C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2BD1786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4006.3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7DF0E290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ПРОЈЕКАТ: Подршка предшколском и школском спорту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636F7ED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2,500,000.00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1FFC675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62F587FD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2,500,000.00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23819B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2,500,000.00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1EFDEC86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100.00</w:t>
            </w:r>
          </w:p>
        </w:tc>
      </w:tr>
      <w:tr w14:paraId="3885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21CA7104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259834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4013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614D0B87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ПРОЈЕКАТ: Дечији дани у Медијани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2362329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1,188,000.00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79A49F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513B867C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1,188,000.00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5C3796F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205,000.00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0CF15A38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17.26</w:t>
            </w:r>
          </w:p>
        </w:tc>
      </w:tr>
      <w:tr w14:paraId="3373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667A3E9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0EC0ECA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4016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5A10B1D2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ПРОЈЕКАТ: Константинове спортске игре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096FB2F5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1,000,000.00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040EE04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10DD085C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1,000,000.00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9A66539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730,000.00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2BC3FD59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73.00</w:t>
            </w:r>
          </w:p>
        </w:tc>
      </w:tr>
      <w:tr w14:paraId="1FB2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5BAC35E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5F25157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4017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49B99222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ПРОЈЕКАТ: Медијанина школица спорта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54648C8F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1,000,000.00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377C03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181D492E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1,000,000.00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081B1A5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960,000.00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66D1763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96.00</w:t>
            </w:r>
          </w:p>
        </w:tc>
      </w:tr>
      <w:tr w14:paraId="4CB7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000000" w:fill="FDE9D9"/>
            <w:noWrap/>
            <w:vAlign w:val="bottom"/>
          </w:tcPr>
          <w:p w14:paraId="44BDA75D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15</w:t>
            </w:r>
          </w:p>
        </w:tc>
        <w:tc>
          <w:tcPr>
            <w:tcW w:w="1111" w:type="dxa"/>
            <w:shd w:val="clear" w:color="000000" w:fill="FDE9D9"/>
            <w:noWrap/>
            <w:vAlign w:val="bottom"/>
          </w:tcPr>
          <w:p w14:paraId="5A7469E6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0602</w:t>
            </w:r>
          </w:p>
        </w:tc>
        <w:tc>
          <w:tcPr>
            <w:tcW w:w="3469" w:type="dxa"/>
            <w:shd w:val="clear" w:color="000000" w:fill="FDE9D9"/>
            <w:noWrap/>
            <w:vAlign w:val="bottom"/>
          </w:tcPr>
          <w:p w14:paraId="73A23EE0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Програм - Опште услуге локалне самоуправе</w:t>
            </w:r>
          </w:p>
        </w:tc>
        <w:tc>
          <w:tcPr>
            <w:tcW w:w="1385" w:type="dxa"/>
            <w:shd w:val="clear" w:color="000000" w:fill="FDE9D9"/>
            <w:noWrap/>
            <w:vAlign w:val="bottom"/>
          </w:tcPr>
          <w:p w14:paraId="50640D24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151,303,000.00</w:t>
            </w:r>
          </w:p>
        </w:tc>
        <w:tc>
          <w:tcPr>
            <w:tcW w:w="1260" w:type="dxa"/>
            <w:shd w:val="clear" w:color="000000" w:fill="FDE9D9"/>
            <w:noWrap/>
            <w:vAlign w:val="bottom"/>
          </w:tcPr>
          <w:p w14:paraId="108D2DD4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10,576,000.00</w:t>
            </w:r>
          </w:p>
        </w:tc>
        <w:tc>
          <w:tcPr>
            <w:tcW w:w="1350" w:type="dxa"/>
            <w:shd w:val="clear" w:color="000000" w:fill="FDE9D9"/>
            <w:vAlign w:val="bottom"/>
          </w:tcPr>
          <w:p w14:paraId="1CE4037E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161,879,000.00</w:t>
            </w:r>
          </w:p>
        </w:tc>
        <w:tc>
          <w:tcPr>
            <w:tcW w:w="1350" w:type="dxa"/>
            <w:shd w:val="clear" w:color="000000" w:fill="FDE9D9"/>
            <w:noWrap/>
            <w:vAlign w:val="bottom"/>
          </w:tcPr>
          <w:p w14:paraId="4CB71361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122,175,515.44</w:t>
            </w:r>
          </w:p>
        </w:tc>
        <w:tc>
          <w:tcPr>
            <w:tcW w:w="680" w:type="dxa"/>
            <w:shd w:val="clear" w:color="000000" w:fill="FDE9D9"/>
            <w:noWrap/>
            <w:vAlign w:val="bottom"/>
          </w:tcPr>
          <w:p w14:paraId="664D2A68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75.47</w:t>
            </w:r>
          </w:p>
        </w:tc>
      </w:tr>
      <w:tr w14:paraId="62A0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2453650F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center"/>
          </w:tcPr>
          <w:p w14:paraId="1DD537D1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0001</w:t>
            </w:r>
          </w:p>
        </w:tc>
        <w:tc>
          <w:tcPr>
            <w:tcW w:w="3469" w:type="dxa"/>
            <w:shd w:val="clear" w:color="auto" w:fill="auto"/>
            <w:vAlign w:val="bottom"/>
          </w:tcPr>
          <w:p w14:paraId="7C5E7E92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ПА - Функционисање локалне самоуправе и градских општина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2409F52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149,803,000.00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2BDC178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10,576,000.00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42C64EC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160,379,000.00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A78B9C8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122,175,515.44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7BD1918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76.18</w:t>
            </w:r>
          </w:p>
        </w:tc>
      </w:tr>
      <w:tr w14:paraId="2756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7F030DA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376B27E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0009</w:t>
            </w:r>
          </w:p>
        </w:tc>
        <w:tc>
          <w:tcPr>
            <w:tcW w:w="3469" w:type="dxa"/>
            <w:shd w:val="clear" w:color="auto" w:fill="auto"/>
            <w:noWrap/>
            <w:vAlign w:val="bottom"/>
          </w:tcPr>
          <w:p w14:paraId="58EA97A4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ПА - Текућа буџетска резерва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2123F508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1,000,000.00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6E1C61FB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5858572E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1,000,000.00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2792594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75E08A81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</w:tr>
      <w:tr w14:paraId="6213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62913C81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3EEA33F0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0010</w:t>
            </w:r>
          </w:p>
        </w:tc>
        <w:tc>
          <w:tcPr>
            <w:tcW w:w="3469" w:type="dxa"/>
            <w:shd w:val="clear" w:color="auto" w:fill="auto"/>
            <w:noWrap/>
            <w:vAlign w:val="bottom"/>
          </w:tcPr>
          <w:p w14:paraId="5B9D1D0C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ПА - Стална буџетска резерва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576F7686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500,000.00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45E03CD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281F6458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500,000.00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C260588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3925710F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</w:tr>
      <w:tr w14:paraId="2BC8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000000" w:fill="FDE9D9"/>
            <w:noWrap/>
            <w:vAlign w:val="bottom"/>
          </w:tcPr>
          <w:p w14:paraId="7960F73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16</w:t>
            </w:r>
          </w:p>
        </w:tc>
        <w:tc>
          <w:tcPr>
            <w:tcW w:w="1111" w:type="dxa"/>
            <w:shd w:val="clear" w:color="000000" w:fill="FDE9D9"/>
            <w:noWrap/>
            <w:vAlign w:val="bottom"/>
          </w:tcPr>
          <w:p w14:paraId="3869405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2101</w:t>
            </w:r>
          </w:p>
        </w:tc>
        <w:tc>
          <w:tcPr>
            <w:tcW w:w="3469" w:type="dxa"/>
            <w:shd w:val="clear" w:color="000000" w:fill="FDE9D9"/>
            <w:noWrap/>
            <w:vAlign w:val="bottom"/>
          </w:tcPr>
          <w:p w14:paraId="5B5FA5AF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Програм - Политички систем</w:t>
            </w:r>
          </w:p>
        </w:tc>
        <w:tc>
          <w:tcPr>
            <w:tcW w:w="1385" w:type="dxa"/>
            <w:shd w:val="clear" w:color="000000" w:fill="FDE9D9"/>
            <w:noWrap/>
            <w:vAlign w:val="bottom"/>
          </w:tcPr>
          <w:p w14:paraId="6F46D3B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52,698,000.00</w:t>
            </w:r>
          </w:p>
        </w:tc>
        <w:tc>
          <w:tcPr>
            <w:tcW w:w="1260" w:type="dxa"/>
            <w:shd w:val="clear" w:color="000000" w:fill="FDE9D9"/>
            <w:noWrap/>
            <w:vAlign w:val="bottom"/>
          </w:tcPr>
          <w:p w14:paraId="47D7538D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350" w:type="dxa"/>
            <w:shd w:val="clear" w:color="000000" w:fill="FDE9D9"/>
            <w:vAlign w:val="bottom"/>
          </w:tcPr>
          <w:p w14:paraId="36777737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52,698,000.00</w:t>
            </w:r>
          </w:p>
        </w:tc>
        <w:tc>
          <w:tcPr>
            <w:tcW w:w="1350" w:type="dxa"/>
            <w:shd w:val="clear" w:color="000000" w:fill="FDE9D9"/>
            <w:noWrap/>
            <w:vAlign w:val="bottom"/>
          </w:tcPr>
          <w:p w14:paraId="3405799C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46,833,695.27</w:t>
            </w:r>
          </w:p>
        </w:tc>
        <w:tc>
          <w:tcPr>
            <w:tcW w:w="680" w:type="dxa"/>
            <w:shd w:val="clear" w:color="000000" w:fill="FDE9D9"/>
            <w:noWrap/>
            <w:vAlign w:val="bottom"/>
          </w:tcPr>
          <w:p w14:paraId="79F75CBE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88.87</w:t>
            </w:r>
          </w:p>
        </w:tc>
      </w:tr>
      <w:tr w14:paraId="206A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52D9571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5606044F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0001</w:t>
            </w:r>
          </w:p>
        </w:tc>
        <w:tc>
          <w:tcPr>
            <w:tcW w:w="3469" w:type="dxa"/>
            <w:shd w:val="clear" w:color="auto" w:fill="auto"/>
            <w:noWrap/>
            <w:vAlign w:val="bottom"/>
          </w:tcPr>
          <w:p w14:paraId="0569C8BD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ПА - Функционисање скупштине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303C49B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31,459,000.00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546040D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606A6824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31,459,000.00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62EE01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30,302,522.94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36E31F5F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96.32</w:t>
            </w:r>
          </w:p>
        </w:tc>
      </w:tr>
      <w:tr w14:paraId="52F0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auto" w:fill="auto"/>
            <w:noWrap/>
            <w:vAlign w:val="bottom"/>
          </w:tcPr>
          <w:p w14:paraId="135E1F4A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47DC62C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0002</w:t>
            </w:r>
          </w:p>
        </w:tc>
        <w:tc>
          <w:tcPr>
            <w:tcW w:w="3469" w:type="dxa"/>
            <w:shd w:val="clear" w:color="auto" w:fill="auto"/>
            <w:noWrap/>
            <w:vAlign w:val="bottom"/>
          </w:tcPr>
          <w:p w14:paraId="7B02E21B">
            <w:pPr>
              <w:suppressAutoHyphens w:val="0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ПА - Функционисање извршних органа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0689E3B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21,239,000.00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7BD1A1C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0.00</w:t>
            </w:r>
          </w:p>
        </w:tc>
        <w:tc>
          <w:tcPr>
            <w:tcW w:w="1350" w:type="dxa"/>
            <w:shd w:val="clear" w:color="000000" w:fill="FFFFFF"/>
            <w:vAlign w:val="bottom"/>
          </w:tcPr>
          <w:p w14:paraId="4CCE880C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21,239,000.00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3BD6E3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16,531,172.33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14:paraId="47B7BBC1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22"/>
                <w:lang w:val="en-US" w:eastAsia="en-US"/>
              </w:rPr>
              <w:t>77.83</w:t>
            </w:r>
          </w:p>
        </w:tc>
      </w:tr>
      <w:tr w14:paraId="468A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11" w:type="dxa"/>
            <w:shd w:val="clear" w:color="000000" w:fill="FDE9D9"/>
            <w:noWrap/>
            <w:vAlign w:val="bottom"/>
          </w:tcPr>
          <w:p w14:paraId="1B1F3E9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1111" w:type="dxa"/>
            <w:shd w:val="clear" w:color="000000" w:fill="FDE9D9"/>
            <w:noWrap/>
            <w:vAlign w:val="bottom"/>
          </w:tcPr>
          <w:p w14:paraId="49FC1F4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  <w:t> </w:t>
            </w:r>
          </w:p>
        </w:tc>
        <w:tc>
          <w:tcPr>
            <w:tcW w:w="3469" w:type="dxa"/>
            <w:shd w:val="clear" w:color="000000" w:fill="FDE9D9"/>
            <w:noWrap/>
            <w:vAlign w:val="bottom"/>
          </w:tcPr>
          <w:p w14:paraId="1B3501F1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  <w:t>УКУПНО</w:t>
            </w:r>
          </w:p>
        </w:tc>
        <w:tc>
          <w:tcPr>
            <w:tcW w:w="1385" w:type="dxa"/>
            <w:shd w:val="clear" w:color="000000" w:fill="FDE9D9"/>
            <w:noWrap/>
            <w:vAlign w:val="bottom"/>
          </w:tcPr>
          <w:p w14:paraId="58B31D7E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  <w:t>275,937,000.00</w:t>
            </w:r>
          </w:p>
        </w:tc>
        <w:tc>
          <w:tcPr>
            <w:tcW w:w="1260" w:type="dxa"/>
            <w:shd w:val="clear" w:color="000000" w:fill="FDE9D9"/>
            <w:noWrap/>
            <w:vAlign w:val="bottom"/>
          </w:tcPr>
          <w:p w14:paraId="075C09C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  <w:t>34,920,000.00</w:t>
            </w:r>
          </w:p>
        </w:tc>
        <w:tc>
          <w:tcPr>
            <w:tcW w:w="1350" w:type="dxa"/>
            <w:shd w:val="clear" w:color="000000" w:fill="FDE9D9"/>
            <w:vAlign w:val="bottom"/>
          </w:tcPr>
          <w:p w14:paraId="2CDDFA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  <w:t>310,857,000.00</w:t>
            </w:r>
          </w:p>
        </w:tc>
        <w:tc>
          <w:tcPr>
            <w:tcW w:w="1350" w:type="dxa"/>
            <w:shd w:val="clear" w:color="000000" w:fill="FDE9D9"/>
            <w:noWrap/>
            <w:vAlign w:val="bottom"/>
          </w:tcPr>
          <w:p w14:paraId="1CC58E8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  <w:t>252,165,116.89</w:t>
            </w:r>
          </w:p>
        </w:tc>
        <w:tc>
          <w:tcPr>
            <w:tcW w:w="680" w:type="dxa"/>
            <w:shd w:val="clear" w:color="000000" w:fill="FDE9D9"/>
            <w:noWrap/>
            <w:vAlign w:val="bottom"/>
          </w:tcPr>
          <w:p w14:paraId="799C5ADC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22"/>
                <w:lang w:val="en-US" w:eastAsia="en-US"/>
              </w:rPr>
              <w:t>81.12</w:t>
            </w:r>
          </w:p>
        </w:tc>
      </w:tr>
    </w:tbl>
    <w:p w14:paraId="36CEF99B">
      <w:pPr>
        <w:widowControl w:val="0"/>
        <w:ind w:firstLine="709"/>
        <w:jc w:val="both"/>
        <w:rPr>
          <w:rFonts w:eastAsia="Lucida Sans Unicode"/>
          <w:kern w:val="0"/>
          <w:lang w:val="sr-Cyrl-RS"/>
        </w:rPr>
      </w:pPr>
    </w:p>
    <w:p w14:paraId="505B7FAA">
      <w:pPr>
        <w:widowControl w:val="0"/>
        <w:ind w:firstLine="709"/>
        <w:jc w:val="both"/>
        <w:rPr>
          <w:rFonts w:eastAsia="Lucida Sans Unicode"/>
          <w:kern w:val="0"/>
          <w:lang w:val="sr-Cyrl-RS"/>
        </w:rPr>
      </w:pPr>
    </w:p>
    <w:p w14:paraId="06D68F18">
      <w:pPr>
        <w:widowControl w:val="0"/>
        <w:ind w:firstLine="709"/>
        <w:jc w:val="both"/>
        <w:rPr>
          <w:rFonts w:eastAsia="Lucida Sans Unicode"/>
          <w:kern w:val="0"/>
          <w:lang w:val="sr-Cyrl-RS"/>
        </w:rPr>
      </w:pPr>
    </w:p>
    <w:p w14:paraId="7C1D0BB4">
      <w:pPr>
        <w:widowControl w:val="0"/>
        <w:ind w:firstLine="709"/>
        <w:jc w:val="both"/>
        <w:rPr>
          <w:rFonts w:eastAsia="Lucida Sans Unicode"/>
          <w:kern w:val="0"/>
          <w:lang w:val="sr-Cyrl-RS"/>
        </w:rPr>
      </w:pPr>
    </w:p>
    <w:p w14:paraId="127707F8">
      <w:pPr>
        <w:widowControl w:val="0"/>
        <w:ind w:firstLine="709"/>
        <w:jc w:val="both"/>
        <w:rPr>
          <w:rFonts w:eastAsia="Lucida Sans Unicode"/>
          <w:kern w:val="0"/>
          <w:lang w:val="sr-Cyrl-RS"/>
        </w:rPr>
      </w:pPr>
    </w:p>
    <w:p w14:paraId="5098560C">
      <w:pPr>
        <w:widowControl w:val="0"/>
        <w:ind w:firstLine="709"/>
        <w:jc w:val="both"/>
        <w:rPr>
          <w:rFonts w:eastAsia="Lucida Sans Unicode"/>
          <w:kern w:val="0"/>
          <w:lang w:val="sr-Cyrl-RS"/>
        </w:rPr>
      </w:pPr>
    </w:p>
    <w:p w14:paraId="0E295511">
      <w:pPr>
        <w:widowControl w:val="0"/>
        <w:ind w:firstLine="709"/>
        <w:jc w:val="both"/>
        <w:rPr>
          <w:rFonts w:eastAsia="Lucida Sans Unicode"/>
          <w:kern w:val="0"/>
          <w:lang w:val="sr-Cyrl-RS"/>
        </w:rPr>
      </w:pPr>
    </w:p>
    <w:p w14:paraId="5A7C5634">
      <w:pPr>
        <w:widowControl w:val="0"/>
        <w:ind w:firstLine="709"/>
        <w:jc w:val="both"/>
        <w:rPr>
          <w:rFonts w:eastAsia="Lucida Sans Unicode"/>
          <w:kern w:val="0"/>
          <w:lang w:val="sr-Cyrl-RS"/>
        </w:rPr>
      </w:pPr>
      <w:r>
        <w:rPr>
          <w:rFonts w:eastAsia="Lucida Sans Unicode"/>
          <w:kern w:val="0"/>
          <w:lang w:val="sr-Cyrl-RS"/>
        </w:rPr>
        <w:t xml:space="preserve">Средства у износу од </w:t>
      </w:r>
      <w:r>
        <w:rPr>
          <w:lang w:val="sr-Latn-RS"/>
        </w:rPr>
        <w:t>310</w:t>
      </w:r>
      <w:r>
        <w:rPr>
          <w:lang w:val="sr-Cyrl-RS"/>
        </w:rPr>
        <w:t>.</w:t>
      </w:r>
      <w:r>
        <w:rPr>
          <w:lang w:val="sr-Latn-RS"/>
        </w:rPr>
        <w:t>857</w:t>
      </w:r>
      <w:r>
        <w:rPr>
          <w:lang w:val="sr-Cyrl-RS"/>
        </w:rPr>
        <w:t>.</w:t>
      </w:r>
      <w:r>
        <w:rPr>
          <w:lang w:val="sr-Latn-RS"/>
        </w:rPr>
        <w:t>000</w:t>
      </w:r>
      <w:r>
        <w:rPr>
          <w:lang w:val="sr-Cyrl-RS"/>
        </w:rPr>
        <w:t xml:space="preserve">,00 </w:t>
      </w:r>
      <w:r>
        <w:rPr>
          <w:rFonts w:eastAsia="Lucida Sans Unicode"/>
          <w:kern w:val="0"/>
          <w:lang w:val="sr-Cyrl-RS"/>
        </w:rPr>
        <w:t xml:space="preserve">динара, распоређена по програмској класификацији, извршена су у износу од </w:t>
      </w:r>
      <w:r>
        <w:rPr>
          <w:rFonts w:eastAsia="Lucida Sans Unicode"/>
          <w:kern w:val="0"/>
          <w:lang w:val="sr-Latn-RS"/>
        </w:rPr>
        <w:t>252.165.116,89</w:t>
      </w:r>
      <w:r>
        <w:rPr>
          <w:rFonts w:eastAsia="Lucida Sans Unicode"/>
          <w:kern w:val="0"/>
          <w:lang w:val="sr-Cyrl-RS"/>
        </w:rPr>
        <w:t xml:space="preserve"> динара.</w:t>
      </w:r>
    </w:p>
    <w:tbl>
      <w:tblPr>
        <w:tblStyle w:val="3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8"/>
        <w:gridCol w:w="1722"/>
        <w:gridCol w:w="2050"/>
        <w:gridCol w:w="1090"/>
        <w:gridCol w:w="1103"/>
      </w:tblGrid>
      <w:tr w14:paraId="034F3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</w:tcPr>
          <w:p w14:paraId="1127651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ПРОГРАМ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</w:tcPr>
          <w:p w14:paraId="4321EA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Ребаланс III 2025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bottom"/>
          </w:tcPr>
          <w:p w14:paraId="1535DCF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Укупни издаци  за период 01.01.-31.12.2025.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 w14:paraId="4C9DB66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% извршења буџета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 w14:paraId="0AFF83C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структура</w:t>
            </w:r>
          </w:p>
        </w:tc>
      </w:tr>
      <w:tr w14:paraId="0E901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5BAB3F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2 - Комуналне делатности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DF8A9C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1,500,000.00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9FE3C4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1,498,099.97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5A14C0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99.87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8A18B34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0.48</w:t>
            </w:r>
          </w:p>
        </w:tc>
      </w:tr>
      <w:tr w14:paraId="46D0D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3AF2C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4 - Развој туризма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B5EAD1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6,256,000.00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45E0A8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4,380,007.77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B148D9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70.01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1CA085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1.41</w:t>
            </w:r>
          </w:p>
        </w:tc>
      </w:tr>
      <w:tr w14:paraId="51349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D229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9 - Основно образовање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EA576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52B61B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7D052BE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5B5855F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</w:tr>
      <w:tr w14:paraId="7C3D4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ADE29D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11 - Социјална и дечија заштита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F2126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65,900,000.00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FE6CA4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61,536,240.31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E9B3FA7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93.38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3193F59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19.80</w:t>
            </w:r>
          </w:p>
        </w:tc>
      </w:tr>
      <w:tr w14:paraId="149CF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25451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13 - Развој културе и информисања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67CAC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16,936,000.00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9E7F1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11,346,558.13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B59D41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46FE66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3.65</w:t>
            </w:r>
          </w:p>
        </w:tc>
      </w:tr>
      <w:tr w14:paraId="1A063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4ABD97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14 - Развој спорта и омладине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0F33C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5,688,000.00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287F07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4,395,000.00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4624136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77.27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131B0DF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1.41</w:t>
            </w:r>
          </w:p>
        </w:tc>
      </w:tr>
      <w:tr w14:paraId="2581F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A83A2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15 - Опште услуге локалне самоуправе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2ACAC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161,879,000.00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EDCF97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122,175,515.44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E2D641D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75.47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7A294ED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39.30</w:t>
            </w:r>
          </w:p>
        </w:tc>
      </w:tr>
      <w:tr w14:paraId="5CD1C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C8EB6D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16 - Политички систем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5C777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52,698,000.00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E0B65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46,833,695.27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46A8451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88.87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C83326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15.07</w:t>
            </w:r>
          </w:p>
        </w:tc>
      </w:tr>
      <w:tr w14:paraId="44163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bottom"/>
          </w:tcPr>
          <w:p w14:paraId="3F9886A6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УКУПНО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bottom"/>
          </w:tcPr>
          <w:p w14:paraId="49A88FF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310,857,000.00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bottom"/>
          </w:tcPr>
          <w:p w14:paraId="4F9971A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252,165,116.89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bottom"/>
          </w:tcPr>
          <w:p w14:paraId="202B89B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81.12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bottom"/>
          </w:tcPr>
          <w:p w14:paraId="2B0881F7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81.12</w:t>
            </w:r>
          </w:p>
        </w:tc>
      </w:tr>
    </w:tbl>
    <w:p w14:paraId="436AC020">
      <w:pPr>
        <w:widowControl w:val="0"/>
        <w:rPr>
          <w:lang w:val="sr-Latn-RS"/>
        </w:rPr>
      </w:pPr>
    </w:p>
    <w:p w14:paraId="3BF652C4">
      <w:pPr>
        <w:widowControl w:val="0"/>
        <w:ind w:right="-108" w:firstLine="720"/>
        <w:rPr>
          <w:rFonts w:eastAsia="Lucida Sans Unicode"/>
          <w:kern w:val="0"/>
          <w:lang w:val="sr-Cyrl-RS"/>
        </w:rPr>
      </w:pPr>
      <w:r>
        <w:rPr>
          <w:rFonts w:eastAsia="Lucida Sans Unicode"/>
          <w:kern w:val="0"/>
          <w:lang w:val="sr-Cyrl-RS"/>
        </w:rPr>
        <w:t>Издаци буџета по функционалној класификацији, утврђени су и распоређени у следећим износима:</w:t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484"/>
        <w:gridCol w:w="1587"/>
        <w:gridCol w:w="1538"/>
        <w:gridCol w:w="885"/>
        <w:gridCol w:w="1023"/>
      </w:tblGrid>
      <w:tr w14:paraId="5BEAF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</w:tcPr>
          <w:p w14:paraId="109C14D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Функција</w:t>
            </w:r>
          </w:p>
        </w:tc>
        <w:tc>
          <w:tcPr>
            <w:tcW w:w="3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</w:tcPr>
          <w:p w14:paraId="1CA89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Функционална класификација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center"/>
          </w:tcPr>
          <w:p w14:paraId="6B834B6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Ребаланс III 2025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bottom"/>
          </w:tcPr>
          <w:p w14:paraId="16D68DC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Укупни издаци  за период 01.01.-31.12.2025.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 w14:paraId="05497BD0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% извршења буџета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vAlign w:val="center"/>
          </w:tcPr>
          <w:p w14:paraId="7897CD9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структура</w:t>
            </w:r>
          </w:p>
        </w:tc>
      </w:tr>
      <w:tr w14:paraId="209B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F91E2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040</w:t>
            </w:r>
          </w:p>
        </w:tc>
        <w:tc>
          <w:tcPr>
            <w:tcW w:w="3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DB3416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Породица и деца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C97C8C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65,900,000.00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E8CFF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61,536,240.31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06F5B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93.38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11C8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19.80</w:t>
            </w:r>
          </w:p>
        </w:tc>
      </w:tr>
      <w:tr w14:paraId="39481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9C3C73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111</w:t>
            </w:r>
          </w:p>
        </w:tc>
        <w:tc>
          <w:tcPr>
            <w:tcW w:w="3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4D982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Извршни и законодавни органи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A65C46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52,698,000.00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1EA978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46,833,695.27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E233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88.87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6DABF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15.07</w:t>
            </w:r>
          </w:p>
        </w:tc>
      </w:tr>
      <w:tr w14:paraId="56BF9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D03580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112</w:t>
            </w:r>
          </w:p>
        </w:tc>
        <w:tc>
          <w:tcPr>
            <w:tcW w:w="3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8DAD22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Финансијски и фискални послови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CC4D5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1,500,000.00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12CE7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C56F79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45417C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</w:tr>
      <w:tr w14:paraId="51FE2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B6EAC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130</w:t>
            </w:r>
          </w:p>
        </w:tc>
        <w:tc>
          <w:tcPr>
            <w:tcW w:w="3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77FC14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Опште услуге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B3FEE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160,379,000.00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0B2B6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122,175,515.44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9074A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76.18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5006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39.30</w:t>
            </w:r>
          </w:p>
        </w:tc>
      </w:tr>
      <w:tr w14:paraId="7A538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801E9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473</w:t>
            </w:r>
          </w:p>
        </w:tc>
        <w:tc>
          <w:tcPr>
            <w:tcW w:w="3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3B256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Туризам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05E55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6,256,000.00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94DA1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4,380,007.77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1EF135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70.01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1A3A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1.41</w:t>
            </w:r>
          </w:p>
        </w:tc>
      </w:tr>
      <w:tr w14:paraId="163E6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8F1E5F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550</w:t>
            </w:r>
          </w:p>
        </w:tc>
        <w:tc>
          <w:tcPr>
            <w:tcW w:w="3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BC25D4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Заштита животне средине - истраживање и развој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BCC4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1,500,000.00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EA877F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1,498,099.97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CD11C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99.87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AFC2C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0.48</w:t>
            </w:r>
          </w:p>
        </w:tc>
      </w:tr>
      <w:tr w14:paraId="7516F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44822C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810</w:t>
            </w:r>
          </w:p>
        </w:tc>
        <w:tc>
          <w:tcPr>
            <w:tcW w:w="3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19343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Развој спорта и омладине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CC4898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5,688,000.00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ADED0E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4,395,000.00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718BB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77.27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0A267D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1.41</w:t>
            </w:r>
          </w:p>
        </w:tc>
      </w:tr>
      <w:tr w14:paraId="57D66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8FC45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820</w:t>
            </w:r>
          </w:p>
        </w:tc>
        <w:tc>
          <w:tcPr>
            <w:tcW w:w="3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CA3AD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Услуге културе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5FC1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16,536,000.00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12829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11,346,558.13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B98E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68.62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E2FA9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3.65</w:t>
            </w:r>
          </w:p>
        </w:tc>
      </w:tr>
      <w:tr w14:paraId="3A642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D80B6F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910</w:t>
            </w:r>
          </w:p>
        </w:tc>
        <w:tc>
          <w:tcPr>
            <w:tcW w:w="3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98F994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Предшколско и основно образовање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0F91F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012F3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94E34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6A5901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</w:tr>
      <w:tr w14:paraId="5E7B2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047F9E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950</w:t>
            </w:r>
          </w:p>
        </w:tc>
        <w:tc>
          <w:tcPr>
            <w:tcW w:w="3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0E2CA0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Образовање које није дефинисано нивоом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4ACA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8804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31069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DFCC40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</w:tr>
      <w:tr w14:paraId="0FE48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774976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970</w:t>
            </w:r>
          </w:p>
        </w:tc>
        <w:tc>
          <w:tcPr>
            <w:tcW w:w="3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375C9">
            <w:pPr>
              <w:suppressAutoHyphens w:val="0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Образовање - истраживање и развој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E0FACE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400,000.00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BBD7C3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EC66BA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40FA2">
            <w:pPr>
              <w:suppressAutoHyphens w:val="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0.00</w:t>
            </w:r>
          </w:p>
        </w:tc>
      </w:tr>
      <w:tr w14:paraId="2CBB4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bottom"/>
          </w:tcPr>
          <w:p w14:paraId="6BB1B262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22"/>
                <w:lang w:val="en-US" w:eastAsia="en-US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bottom"/>
          </w:tcPr>
          <w:p w14:paraId="49F75434">
            <w:pPr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УКУПНО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bottom"/>
          </w:tcPr>
          <w:p w14:paraId="4F9BAD21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310,857,000.00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bottom"/>
          </w:tcPr>
          <w:p w14:paraId="20C3802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252,165,116.89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bottom"/>
          </w:tcPr>
          <w:p w14:paraId="2B630B20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81.12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DE9D9"/>
            <w:noWrap/>
            <w:vAlign w:val="bottom"/>
          </w:tcPr>
          <w:p w14:paraId="7A41906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22"/>
                <w:lang w:val="en-US" w:eastAsia="en-US"/>
              </w:rPr>
              <w:t>81.12</w:t>
            </w:r>
          </w:p>
        </w:tc>
      </w:tr>
    </w:tbl>
    <w:p w14:paraId="145C90A6">
      <w:pPr>
        <w:widowControl w:val="0"/>
        <w:ind w:right="-108" w:firstLine="720"/>
        <w:rPr>
          <w:lang w:val="sr-Cyrl-RS"/>
        </w:rPr>
      </w:pPr>
      <w:r>
        <w:rPr>
          <w:rFonts w:eastAsia="Lucida Sans Unicode"/>
          <w:kern w:val="0"/>
          <w:lang w:val="sr-Cyrl-RS"/>
        </w:rPr>
        <w:t xml:space="preserve">      </w:t>
      </w:r>
    </w:p>
    <w:p w14:paraId="03AAAF40">
      <w:pPr>
        <w:widowControl w:val="0"/>
        <w:rPr>
          <w:rFonts w:eastAsia="Lucida Sans Unicode" w:cs="Tahoma"/>
          <w:b/>
          <w:bCs/>
          <w:kern w:val="0"/>
          <w:lang w:val="sr-Cyrl-RS" w:eastAsia="en-US"/>
        </w:rPr>
      </w:pPr>
      <w:r>
        <w:rPr>
          <w:rFonts w:eastAsia="Lucida Sans Unicode" w:cs="Tahoma"/>
          <w:kern w:val="0"/>
          <w:lang w:eastAsia="en-US"/>
        </w:rPr>
        <w:tab/>
      </w:r>
      <w:r>
        <w:rPr>
          <w:rFonts w:eastAsia="Lucida Sans Unicode" w:cs="Tahoma"/>
          <w:kern w:val="0"/>
          <w:lang w:eastAsia="en-US"/>
        </w:rPr>
        <w:tab/>
      </w:r>
      <w:r>
        <w:rPr>
          <w:rFonts w:eastAsia="Lucida Sans Unicode" w:cs="Tahoma"/>
          <w:kern w:val="0"/>
          <w:lang w:val="sr-Cyrl-RS" w:eastAsia="en-US"/>
        </w:rPr>
        <w:tab/>
      </w:r>
      <w:r>
        <w:rPr>
          <w:rFonts w:eastAsia="Lucida Sans Unicode" w:cs="Tahoma"/>
          <w:kern w:val="0"/>
          <w:lang w:val="sr-Cyrl-RS" w:eastAsia="en-US"/>
        </w:rPr>
        <w:tab/>
      </w:r>
      <w:r>
        <w:rPr>
          <w:rFonts w:eastAsia="Lucida Sans Unicode" w:cs="Tahoma"/>
          <w:kern w:val="0"/>
          <w:lang w:val="sr-Cyrl-RS" w:eastAsia="en-US"/>
        </w:rPr>
        <w:tab/>
      </w:r>
      <w:r>
        <w:rPr>
          <w:rFonts w:eastAsia="Lucida Sans Unicode" w:cs="Tahoma"/>
          <w:kern w:val="0"/>
          <w:lang w:val="sr-Cyrl-RS" w:eastAsia="en-US"/>
        </w:rPr>
        <w:tab/>
      </w:r>
      <w:r>
        <w:rPr>
          <w:rFonts w:eastAsia="Lucida Sans Unicode" w:cs="Tahoma"/>
          <w:kern w:val="0"/>
          <w:lang w:val="sr-Cyrl-RS" w:eastAsia="en-US"/>
        </w:rPr>
        <w:tab/>
      </w:r>
      <w:r>
        <w:rPr>
          <w:rFonts w:eastAsia="Lucida Sans Unicode" w:cs="Tahoma"/>
          <w:kern w:val="0"/>
          <w:lang w:val="sr-Cyrl-RS" w:eastAsia="en-US"/>
        </w:rPr>
        <w:tab/>
      </w:r>
      <w:r>
        <w:rPr>
          <w:rFonts w:eastAsia="Lucida Sans Unicode" w:cs="Tahoma"/>
          <w:b/>
          <w:bCs/>
          <w:kern w:val="0"/>
          <w:lang w:val="sr-Cyrl-RS" w:eastAsia="en-US"/>
        </w:rPr>
        <w:t>УПРАВА ГО МЕДИЈАНА</w:t>
      </w:r>
    </w:p>
    <w:p w14:paraId="3DBF16C4">
      <w:pPr>
        <w:widowControl w:val="0"/>
        <w:rPr>
          <w:rFonts w:eastAsia="Lucida Sans Unicode" w:cs="Tahoma"/>
          <w:bCs/>
          <w:kern w:val="0"/>
          <w:lang w:val="sr-Cyrl-RS" w:eastAsia="en-US"/>
        </w:rPr>
      </w:pPr>
      <w:r>
        <w:rPr>
          <w:rFonts w:eastAsia="Lucida Sans Unicode" w:cs="Tahoma"/>
          <w:bCs/>
          <w:kern w:val="0"/>
          <w:lang w:val="sr-Cyrl-RS" w:eastAsia="en-US"/>
        </w:rPr>
        <w:t xml:space="preserve">                                                                                    Шеф Одсека за финансије, по овлашћењу</w:t>
      </w:r>
    </w:p>
    <w:p w14:paraId="52F4E0CA">
      <w:pPr>
        <w:widowControl w:val="0"/>
        <w:ind w:left="5760"/>
        <w:rPr>
          <w:rFonts w:eastAsia="Lucida Sans Unicode" w:cs="Tahoma"/>
          <w:bCs/>
          <w:kern w:val="0"/>
          <w:lang w:val="sr-Cyrl-RS" w:eastAsia="en-US"/>
        </w:rPr>
      </w:pPr>
      <w:r>
        <w:rPr>
          <w:rFonts w:eastAsia="Lucida Sans Unicode" w:cs="Tahoma"/>
          <w:bCs/>
          <w:kern w:val="0"/>
          <w:lang w:val="sr-Cyrl-RS" w:eastAsia="en-US"/>
        </w:rPr>
        <w:t xml:space="preserve">      Тамара Косанић</w:t>
      </w:r>
    </w:p>
    <w:p w14:paraId="52955515">
      <w:pPr>
        <w:widowControl w:val="0"/>
        <w:ind w:left="5040" w:firstLine="720"/>
        <w:rPr>
          <w:rFonts w:eastAsia="Lucida Sans Unicode" w:cs="Tahoma"/>
          <w:bCs/>
          <w:kern w:val="0"/>
          <w:lang w:val="sr-Cyrl-RS" w:eastAsia="en-US"/>
        </w:rPr>
      </w:pPr>
      <w:r>
        <w:rPr>
          <w:rFonts w:eastAsia="Lucida Sans Unicode" w:cs="Tahoma"/>
          <w:bCs/>
          <w:kern w:val="0"/>
          <w:lang w:val="sr-Cyrl-RS" w:eastAsia="en-US"/>
        </w:rPr>
        <w:t>_____________________</w:t>
      </w:r>
    </w:p>
    <w:p w14:paraId="73E8E1B3">
      <w:pPr>
        <w:widowControl w:val="0"/>
        <w:rPr>
          <w:rFonts w:eastAsia="Lucida Sans Unicode" w:cs="Tahoma"/>
          <w:kern w:val="0"/>
          <w:lang w:val="sr-Cyrl-RS" w:eastAsia="en-US"/>
        </w:rPr>
      </w:pPr>
      <w:r>
        <w:rPr>
          <w:rFonts w:eastAsia="Lucida Sans Unicode" w:cs="Tahoma"/>
          <w:b/>
          <w:bCs/>
          <w:kern w:val="0"/>
          <w:lang w:eastAsia="en-US"/>
        </w:rPr>
        <w:tab/>
      </w:r>
      <w:r>
        <w:rPr>
          <w:rFonts w:eastAsia="Lucida Sans Unicode" w:cs="Tahoma"/>
          <w:kern w:val="0"/>
          <w:lang w:eastAsia="en-US"/>
        </w:rPr>
        <w:tab/>
      </w:r>
      <w:r>
        <w:rPr>
          <w:rFonts w:eastAsia="Lucida Sans Unicode" w:cs="Tahoma"/>
          <w:kern w:val="0"/>
          <w:lang w:eastAsia="en-US"/>
        </w:rPr>
        <w:tab/>
      </w:r>
      <w:r>
        <w:rPr>
          <w:rFonts w:eastAsia="Lucida Sans Unicode" w:cs="Tahoma"/>
          <w:kern w:val="0"/>
          <w:lang w:val="sr-Cyrl-RS" w:eastAsia="en-US"/>
        </w:rPr>
        <w:t xml:space="preserve">   </w:t>
      </w:r>
      <w:r>
        <w:rPr>
          <w:rFonts w:eastAsia="Lucida Sans Unicode" w:cs="Tahoma"/>
          <w:kern w:val="0"/>
          <w:lang w:val="sr-Cyrl-RS" w:eastAsia="en-US"/>
        </w:rPr>
        <w:tab/>
      </w:r>
      <w:r>
        <w:rPr>
          <w:rFonts w:eastAsia="Lucida Sans Unicode" w:cs="Tahoma"/>
          <w:kern w:val="0"/>
          <w:lang w:eastAsia="en-US"/>
        </w:rPr>
        <w:tab/>
      </w:r>
      <w:r>
        <w:rPr>
          <w:rFonts w:eastAsia="Lucida Sans Unicode" w:cs="Tahoma"/>
          <w:kern w:val="0"/>
          <w:lang w:val="sr-Cyrl-RS" w:eastAsia="en-US"/>
        </w:rPr>
        <w:t xml:space="preserve">                                            </w:t>
      </w:r>
    </w:p>
    <w:p w14:paraId="1559F50C">
      <w:pPr>
        <w:widowControl w:val="0"/>
        <w:rPr>
          <w:rFonts w:eastAsia="Lucida Sans Unicode" w:cs="Tahoma"/>
          <w:kern w:val="0"/>
          <w:lang w:val="sr-Cyrl-RS" w:eastAsia="en-US"/>
        </w:rPr>
      </w:pPr>
      <w:r>
        <w:rPr>
          <w:rFonts w:eastAsia="Lucida Sans Unicode" w:cs="Tahoma"/>
          <w:kern w:val="0"/>
          <w:lang w:val="sr-Cyrl-RS" w:eastAsia="en-US"/>
        </w:rPr>
        <w:t>У Нишу, 30.04.2026. године</w:t>
      </w:r>
      <w:r>
        <w:rPr>
          <w:rFonts w:eastAsia="Lucida Sans Unicode" w:cs="Tahoma"/>
          <w:kern w:val="0"/>
          <w:lang w:val="sr-Cyrl-RS" w:eastAsia="en-US"/>
        </w:rPr>
        <w:tab/>
      </w:r>
      <w:r>
        <w:rPr>
          <w:rFonts w:eastAsia="Lucida Sans Unicode" w:cs="Tahoma"/>
          <w:kern w:val="0"/>
          <w:lang w:val="sr-Cyrl-RS" w:eastAsia="en-US"/>
        </w:rPr>
        <w:tab/>
      </w:r>
      <w:r>
        <w:rPr>
          <w:rFonts w:eastAsia="Lucida Sans Unicode" w:cs="Tahoma"/>
          <w:kern w:val="0"/>
          <w:lang w:val="sr-Cyrl-RS" w:eastAsia="en-US"/>
        </w:rPr>
        <w:tab/>
      </w:r>
      <w:r>
        <w:rPr>
          <w:rFonts w:eastAsia="Lucida Sans Unicode" w:cs="Tahoma"/>
          <w:kern w:val="0"/>
          <w:lang w:val="sr-Cyrl-RS" w:eastAsia="en-US"/>
        </w:rPr>
        <w:tab/>
      </w:r>
      <w:r>
        <w:rPr>
          <w:rFonts w:eastAsia="Lucida Sans Unicode" w:cs="Tahoma"/>
          <w:kern w:val="0"/>
          <w:lang w:val="sr-Cyrl-RS" w:eastAsia="en-US"/>
        </w:rPr>
        <w:tab/>
      </w:r>
      <w:r>
        <w:rPr>
          <w:rFonts w:eastAsia="Lucida Sans Unicode" w:cs="Tahoma"/>
          <w:kern w:val="0"/>
          <w:lang w:val="sr-Cyrl-RS" w:eastAsia="en-US"/>
        </w:rPr>
        <w:t xml:space="preserve">     Начелник Управе</w:t>
      </w:r>
    </w:p>
    <w:p w14:paraId="43FB8AD0">
      <w:pPr>
        <w:widowControl w:val="0"/>
        <w:rPr>
          <w:rFonts w:eastAsia="Lucida Sans Unicode" w:cs="Tahoma"/>
          <w:kern w:val="0"/>
          <w:lang w:val="sr-Cyrl-RS" w:eastAsia="en-US"/>
        </w:rPr>
      </w:pPr>
      <w:r>
        <w:rPr>
          <w:rFonts w:eastAsia="Lucida Sans Unicode" w:cs="Tahoma"/>
          <w:kern w:val="0"/>
          <w:lang w:val="sr-Cyrl-RS" w:eastAsia="en-US"/>
        </w:rPr>
        <w:t xml:space="preserve">Број: 400-15/2026-06                                                        </w:t>
      </w:r>
      <w:r>
        <w:rPr>
          <w:rFonts w:eastAsia="Lucida Sans Unicode" w:cs="Tahoma"/>
          <w:kern w:val="0"/>
          <w:lang w:val="sr-Cyrl-RS" w:eastAsia="en-US"/>
        </w:rPr>
        <w:tab/>
      </w:r>
      <w:r>
        <w:rPr>
          <w:rFonts w:eastAsia="Lucida Sans Unicode" w:cs="Tahoma"/>
          <w:kern w:val="0"/>
          <w:lang w:val="sr-Cyrl-RS" w:eastAsia="en-US"/>
        </w:rPr>
        <w:t xml:space="preserve">   Душан Милошевић</w:t>
      </w:r>
    </w:p>
    <w:p w14:paraId="124C1408">
      <w:pPr>
        <w:widowControl w:val="0"/>
        <w:ind w:firstLine="709"/>
      </w:pPr>
      <w:r>
        <w:rPr>
          <w:rFonts w:eastAsia="Lucida Sans Unicode" w:cs="Tahoma"/>
          <w:kern w:val="0"/>
          <w:lang w:val="sr-Cyrl-RS" w:eastAsia="en-US"/>
        </w:rPr>
        <w:t xml:space="preserve">                                                                                </w:t>
      </w:r>
      <w:r>
        <w:rPr>
          <w:rFonts w:eastAsia="Lucida Sans Unicode" w:cs="Tahoma"/>
          <w:kern w:val="0"/>
          <w:lang w:val="sr-Cyrl-RS" w:eastAsia="en-US"/>
        </w:rPr>
        <w:tab/>
      </w:r>
      <w:r>
        <w:rPr>
          <w:rFonts w:eastAsia="Lucida Sans Unicode" w:cs="Tahoma"/>
          <w:kern w:val="0"/>
          <w:lang w:val="sr-Cyrl-RS" w:eastAsia="en-US"/>
        </w:rPr>
        <w:t>_____________________</w:t>
      </w:r>
    </w:p>
    <w:sectPr>
      <w:type w:val="continuous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85"/>
    <w:rsid w:val="00021685"/>
    <w:rsid w:val="000E3576"/>
    <w:rsid w:val="00206DFB"/>
    <w:rsid w:val="00674D20"/>
    <w:rsid w:val="008543C0"/>
    <w:rsid w:val="00A5114D"/>
    <w:rsid w:val="00A835C7"/>
    <w:rsid w:val="00C25803"/>
    <w:rsid w:val="00D70B51"/>
    <w:rsid w:val="00D90019"/>
    <w:rsid w:val="00F5442D"/>
    <w:rsid w:val="4758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val="sr-Cyrl-CS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</Words>
  <Characters>981</Characters>
  <Lines>44</Lines>
  <Paragraphs>12</Paragraphs>
  <TotalTime>13</TotalTime>
  <ScaleCrop>false</ScaleCrop>
  <LinksUpToDate>false</LinksUpToDate>
  <CharactersWithSpaces>1123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2025-04-22T07:35:00Z</dcterms:created>
  <dc:creator>Mila Stamenković</dc:creator>
  <cp:lastModifiedBy>grujovic.miodrag</cp:lastModifiedBy>
  <dcterms:modified xsi:type="dcterms:W3CDTF">2026-05-29T11:00:54Z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73842FAF8C1B4E7994DBF9CE0DDB5FD8_13</vt:lpwstr>
  </property>
</Properties>
</file>